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2F5" w:rsidRDefault="00EC72F5" w:rsidP="00EC72F5">
      <w:pPr>
        <w:jc w:val="center"/>
        <w:rPr>
          <w:rFonts w:ascii="Times New Roman" w:hAnsi="Times New Roman" w:cs="Times New Roman"/>
          <w:sz w:val="28"/>
          <w:szCs w:val="28"/>
        </w:rPr>
      </w:pPr>
      <w:r>
        <w:rPr>
          <w:rFonts w:ascii="Times New Roman" w:hAnsi="Times New Roman" w:cs="Times New Roman"/>
          <w:sz w:val="28"/>
          <w:szCs w:val="28"/>
        </w:rPr>
        <w:t>Сахар.</w:t>
      </w:r>
    </w:p>
    <w:p w:rsidR="002E7315" w:rsidRPr="00EC72F5" w:rsidRDefault="00EC72F5">
      <w:pPr>
        <w:rPr>
          <w:rFonts w:ascii="Times New Roman" w:hAnsi="Times New Roman" w:cs="Times New Roman"/>
          <w:sz w:val="28"/>
          <w:szCs w:val="28"/>
        </w:rPr>
      </w:pPr>
      <w:r w:rsidRPr="00EC72F5">
        <w:rPr>
          <w:rFonts w:ascii="Times New Roman" w:hAnsi="Times New Roman" w:cs="Times New Roman"/>
          <w:sz w:val="28"/>
          <w:szCs w:val="28"/>
        </w:rPr>
        <w:t xml:space="preserve">Сахар — бытовое название сахарозы. Тростниковый и свекловичный сахар (сахарный </w:t>
      </w:r>
      <w:hyperlink r:id="rId4" w:history="1">
        <w:r w:rsidRPr="00EC72F5">
          <w:rPr>
            <w:rFonts w:ascii="Times New Roman" w:hAnsi="Times New Roman" w:cs="Times New Roman"/>
            <w:sz w:val="28"/>
            <w:szCs w:val="28"/>
          </w:rPr>
          <w:t>песок</w:t>
        </w:r>
      </w:hyperlink>
      <w:r w:rsidRPr="00EC72F5">
        <w:rPr>
          <w:rFonts w:ascii="Times New Roman" w:hAnsi="Times New Roman" w:cs="Times New Roman"/>
          <w:sz w:val="28"/>
          <w:szCs w:val="28"/>
        </w:rPr>
        <w:t>, рафинад) является важным пищевым продуктом. Обычный сахар, называемый сахарозой, относится к углеводам, которые считаются ценными питательными веществами, обеспечивающими организм необходимой энергией. Крахмал также принадлежит к углеводам, но усвоение его организмом происходит медленно. Сахароза же быстро расщепляется в пищеварительном тракте на глюкозу и фруктозу, которые затем поступают в кровоток.</w:t>
      </w:r>
      <w:r>
        <w:rPr>
          <w:rFonts w:ascii="Times New Roman" w:hAnsi="Times New Roman" w:cs="Times New Roman"/>
          <w:sz w:val="28"/>
          <w:szCs w:val="28"/>
        </w:rPr>
        <w:t xml:space="preserve"> </w:t>
      </w:r>
      <w:r w:rsidRPr="00EC72F5">
        <w:rPr>
          <w:rFonts w:ascii="Times New Roman" w:hAnsi="Times New Roman" w:cs="Times New Roman"/>
          <w:sz w:val="28"/>
          <w:szCs w:val="28"/>
        </w:rPr>
        <w:t xml:space="preserve">Глюкоза обеспечивает более половины энергетических затрат организма. Нормальная концентрация глюкозы в крови поддерживается на уровне 80-120 миллиграммов сахара в 100 миллилитрах. Глюкоза обладает способностью поддерживать барьерную функцию печени против токсических веществ благодаря участию в образовании в печени так называемых парных серных и </w:t>
      </w:r>
      <w:proofErr w:type="spellStart"/>
      <w:r w:rsidRPr="00EC72F5">
        <w:rPr>
          <w:rFonts w:ascii="Times New Roman" w:hAnsi="Times New Roman" w:cs="Times New Roman"/>
          <w:sz w:val="28"/>
          <w:szCs w:val="28"/>
        </w:rPr>
        <w:t>глюкуроновых</w:t>
      </w:r>
      <w:proofErr w:type="spellEnd"/>
      <w:r w:rsidRPr="00EC72F5">
        <w:rPr>
          <w:rFonts w:ascii="Times New Roman" w:hAnsi="Times New Roman" w:cs="Times New Roman"/>
          <w:sz w:val="28"/>
          <w:szCs w:val="28"/>
        </w:rPr>
        <w:t xml:space="preserve"> кислот. Вот почему прием сахара внутрь или введение глюкозы в вену рекомендуется при некоторых заболеваниях печени, </w:t>
      </w:r>
      <w:proofErr w:type="spellStart"/>
      <w:r w:rsidRPr="00EC72F5">
        <w:rPr>
          <w:rFonts w:ascii="Times New Roman" w:hAnsi="Times New Roman" w:cs="Times New Roman"/>
          <w:sz w:val="28"/>
          <w:szCs w:val="28"/>
        </w:rPr>
        <w:t>отравлениях.В</w:t>
      </w:r>
      <w:proofErr w:type="spellEnd"/>
      <w:r w:rsidRPr="00EC72F5">
        <w:rPr>
          <w:rFonts w:ascii="Times New Roman" w:hAnsi="Times New Roman" w:cs="Times New Roman"/>
          <w:sz w:val="28"/>
          <w:szCs w:val="28"/>
        </w:rPr>
        <w:t xml:space="preserve"> сахаре есть как свои плюсы, так и минусы.</w:t>
      </w:r>
      <w:r>
        <w:rPr>
          <w:rFonts w:ascii="Times New Roman" w:hAnsi="Times New Roman" w:cs="Times New Roman"/>
          <w:sz w:val="28"/>
          <w:szCs w:val="28"/>
        </w:rPr>
        <w:t xml:space="preserve"> </w:t>
      </w:r>
      <w:r w:rsidRPr="00EC72F5">
        <w:rPr>
          <w:rFonts w:ascii="Times New Roman" w:hAnsi="Times New Roman" w:cs="Times New Roman"/>
          <w:sz w:val="28"/>
          <w:szCs w:val="28"/>
        </w:rPr>
        <w:t>Сахар — это высокоочищенный легкоусвояемый углевод, особенно сахар-рафинад. Никакой биологической ценности, кроме калорий, сахар не представляет. Сахар обладает высокой энергетической ценностью, он дает много пустых калорий, которые стоило бы получить из других продуктов, которые кроме калорий принесли бы еще витамины, минеральные вещества и т.д. Сахар вреден для зубов, поскольку бактерии, содержащиеся в полости рта человека, превращает его в кислоты, которые разрушают зубную эмаль и способствуют появлению кариеса.</w:t>
      </w:r>
      <w:r>
        <w:rPr>
          <w:rFonts w:ascii="Times New Roman" w:hAnsi="Times New Roman" w:cs="Times New Roman"/>
          <w:sz w:val="28"/>
          <w:szCs w:val="28"/>
        </w:rPr>
        <w:t xml:space="preserve"> </w:t>
      </w:r>
      <w:r w:rsidRPr="00EC72F5">
        <w:rPr>
          <w:rFonts w:ascii="Times New Roman" w:hAnsi="Times New Roman" w:cs="Times New Roman"/>
          <w:sz w:val="28"/>
          <w:szCs w:val="28"/>
        </w:rPr>
        <w:t xml:space="preserve">Сахар делает людей счастливыми. Во время приступов горя обычно человек съедает что-нибудь сладенькое, после чего поджелудочная железа вырабатывает инсулин, который в свою очередь приводит к выделению </w:t>
      </w:r>
      <w:proofErr w:type="spellStart"/>
      <w:r w:rsidRPr="00EC72F5">
        <w:rPr>
          <w:rFonts w:ascii="Times New Roman" w:hAnsi="Times New Roman" w:cs="Times New Roman"/>
          <w:sz w:val="28"/>
          <w:szCs w:val="28"/>
        </w:rPr>
        <w:t>серотонина</w:t>
      </w:r>
      <w:proofErr w:type="spellEnd"/>
      <w:r w:rsidRPr="00EC72F5">
        <w:rPr>
          <w:rFonts w:ascii="Times New Roman" w:hAnsi="Times New Roman" w:cs="Times New Roman"/>
          <w:sz w:val="28"/>
          <w:szCs w:val="28"/>
        </w:rPr>
        <w:t xml:space="preserve"> — гормона счастья. Сахар дает энергию. При поступлении в организм сахар преобразуется в глюкозу, снабжающую энергией.</w:t>
      </w:r>
      <w:r>
        <w:rPr>
          <w:rFonts w:ascii="Times New Roman" w:hAnsi="Times New Roman" w:cs="Times New Roman"/>
          <w:sz w:val="28"/>
          <w:szCs w:val="28"/>
        </w:rPr>
        <w:t xml:space="preserve"> </w:t>
      </w:r>
      <w:r w:rsidRPr="00EC72F5">
        <w:rPr>
          <w:rFonts w:ascii="Times New Roman" w:hAnsi="Times New Roman" w:cs="Times New Roman"/>
          <w:sz w:val="28"/>
          <w:szCs w:val="28"/>
        </w:rPr>
        <w:t xml:space="preserve">Сахар — главный ингредиент кондитерских изделий. Сахар добавляют в различные напитки — чай, </w:t>
      </w:r>
      <w:hyperlink r:id="rId5" w:history="1">
        <w:r w:rsidRPr="00EC72F5">
          <w:rPr>
            <w:rFonts w:ascii="Times New Roman" w:hAnsi="Times New Roman" w:cs="Times New Roman"/>
            <w:sz w:val="28"/>
            <w:szCs w:val="28"/>
          </w:rPr>
          <w:t>кофе</w:t>
        </w:r>
      </w:hyperlink>
      <w:r w:rsidRPr="00EC72F5">
        <w:rPr>
          <w:rFonts w:ascii="Times New Roman" w:hAnsi="Times New Roman" w:cs="Times New Roman"/>
          <w:sz w:val="28"/>
          <w:szCs w:val="28"/>
        </w:rPr>
        <w:t>, какао. Сахар служит консервантом для различных изделий из плодов и ягод — варений, джемов, желе.</w:t>
      </w:r>
      <w:r>
        <w:rPr>
          <w:rFonts w:ascii="Times New Roman" w:hAnsi="Times New Roman" w:cs="Times New Roman"/>
          <w:sz w:val="28"/>
          <w:szCs w:val="28"/>
        </w:rPr>
        <w:t xml:space="preserve"> </w:t>
      </w:r>
      <w:r w:rsidRPr="00EC72F5">
        <w:rPr>
          <w:rFonts w:ascii="Times New Roman" w:hAnsi="Times New Roman" w:cs="Times New Roman"/>
          <w:sz w:val="28"/>
          <w:szCs w:val="28"/>
        </w:rPr>
        <w:t xml:space="preserve">При заболеваниях, лечение которых требует </w:t>
      </w:r>
      <w:proofErr w:type="spellStart"/>
      <w:r w:rsidRPr="00EC72F5">
        <w:rPr>
          <w:rFonts w:ascii="Times New Roman" w:hAnsi="Times New Roman" w:cs="Times New Roman"/>
          <w:sz w:val="28"/>
          <w:szCs w:val="28"/>
        </w:rPr>
        <w:t>низкоуглеводной</w:t>
      </w:r>
      <w:proofErr w:type="spellEnd"/>
      <w:r w:rsidRPr="00EC72F5">
        <w:rPr>
          <w:rFonts w:ascii="Times New Roman" w:hAnsi="Times New Roman" w:cs="Times New Roman"/>
          <w:sz w:val="28"/>
          <w:szCs w:val="28"/>
        </w:rPr>
        <w:t xml:space="preserve"> диеты, в пищу используются различные заменители сахара.</w:t>
      </w:r>
      <w:r>
        <w:rPr>
          <w:rFonts w:ascii="Times New Roman" w:hAnsi="Times New Roman" w:cs="Times New Roman"/>
          <w:sz w:val="28"/>
          <w:szCs w:val="28"/>
        </w:rPr>
        <w:t xml:space="preserve"> </w:t>
      </w:r>
      <w:r w:rsidRPr="00EC72F5">
        <w:rPr>
          <w:rFonts w:ascii="Times New Roman" w:hAnsi="Times New Roman" w:cs="Times New Roman"/>
          <w:sz w:val="28"/>
          <w:szCs w:val="28"/>
        </w:rPr>
        <w:t>Виды сахара:</w:t>
      </w:r>
      <w:r>
        <w:rPr>
          <w:rFonts w:ascii="Times New Roman" w:hAnsi="Times New Roman" w:cs="Times New Roman"/>
          <w:sz w:val="28"/>
          <w:szCs w:val="28"/>
        </w:rPr>
        <w:t xml:space="preserve"> </w:t>
      </w:r>
      <w:r w:rsidRPr="00EC72F5">
        <w:rPr>
          <w:rFonts w:ascii="Times New Roman" w:hAnsi="Times New Roman" w:cs="Times New Roman"/>
          <w:sz w:val="28"/>
          <w:szCs w:val="28"/>
        </w:rPr>
        <w:t xml:space="preserve">Сахарный </w:t>
      </w:r>
      <w:hyperlink r:id="rId6" w:history="1">
        <w:r w:rsidRPr="00EC72F5">
          <w:rPr>
            <w:rFonts w:ascii="Times New Roman" w:hAnsi="Times New Roman" w:cs="Times New Roman"/>
            <w:sz w:val="28"/>
            <w:szCs w:val="28"/>
          </w:rPr>
          <w:t>песок</w:t>
        </w:r>
      </w:hyperlink>
      <w:r w:rsidRPr="00EC72F5">
        <w:rPr>
          <w:rFonts w:ascii="Times New Roman" w:hAnsi="Times New Roman" w:cs="Times New Roman"/>
          <w:sz w:val="28"/>
          <w:szCs w:val="28"/>
        </w:rPr>
        <w:t>.</w:t>
      </w:r>
      <w:r>
        <w:rPr>
          <w:rFonts w:ascii="Times New Roman" w:hAnsi="Times New Roman" w:cs="Times New Roman"/>
          <w:sz w:val="28"/>
          <w:szCs w:val="28"/>
        </w:rPr>
        <w:t xml:space="preserve"> </w:t>
      </w:r>
      <w:r w:rsidRPr="00EC72F5">
        <w:rPr>
          <w:rFonts w:ascii="Times New Roman" w:hAnsi="Times New Roman" w:cs="Times New Roman"/>
          <w:sz w:val="28"/>
          <w:szCs w:val="28"/>
        </w:rPr>
        <w:t>Сахар кусковой.</w:t>
      </w:r>
      <w:r>
        <w:rPr>
          <w:rFonts w:ascii="Times New Roman" w:hAnsi="Times New Roman" w:cs="Times New Roman"/>
          <w:sz w:val="28"/>
          <w:szCs w:val="28"/>
        </w:rPr>
        <w:t xml:space="preserve"> </w:t>
      </w:r>
      <w:r w:rsidRPr="00EC72F5">
        <w:rPr>
          <w:rFonts w:ascii="Times New Roman" w:hAnsi="Times New Roman" w:cs="Times New Roman"/>
          <w:sz w:val="28"/>
          <w:szCs w:val="28"/>
        </w:rPr>
        <w:t>Сахар тростниковый коричневый нерафинированный.</w:t>
      </w:r>
      <w:r>
        <w:rPr>
          <w:rFonts w:ascii="Times New Roman" w:hAnsi="Times New Roman" w:cs="Times New Roman"/>
          <w:sz w:val="28"/>
          <w:szCs w:val="28"/>
        </w:rPr>
        <w:t xml:space="preserve"> </w:t>
      </w:r>
      <w:r w:rsidRPr="00EC72F5">
        <w:rPr>
          <w:rFonts w:ascii="Times New Roman" w:hAnsi="Times New Roman" w:cs="Times New Roman"/>
          <w:sz w:val="28"/>
          <w:szCs w:val="28"/>
        </w:rPr>
        <w:t>Другие виды и сорта сахара.</w:t>
      </w:r>
    </w:p>
    <w:sectPr w:rsidR="002E7315" w:rsidRPr="00EC72F5" w:rsidSect="002E73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C72F5"/>
    <w:rsid w:val="002E7315"/>
    <w:rsid w:val="00A3030A"/>
    <w:rsid w:val="00EC72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3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odobavki.com/dobavki/E551.html" TargetMode="External"/><Relationship Id="rId5" Type="http://schemas.openxmlformats.org/officeDocument/2006/relationships/hyperlink" Target="http://prodobavki.com/articles/kofe_garenyy_v_zernah_suhoy_839.html" TargetMode="External"/><Relationship Id="rId4" Type="http://schemas.openxmlformats.org/officeDocument/2006/relationships/hyperlink" Target="http://prodobavki.com/dobavki/E55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374</Words>
  <Characters>2132</Characters>
  <Application>Microsoft Office Word</Application>
  <DocSecurity>0</DocSecurity>
  <Lines>17</Lines>
  <Paragraphs>5</Paragraphs>
  <ScaleCrop>false</ScaleCrop>
  <Company>Reanimator Extreme Edition</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222</dc:creator>
  <cp:lastModifiedBy>222</cp:lastModifiedBy>
  <cp:revision>1</cp:revision>
  <dcterms:created xsi:type="dcterms:W3CDTF">2014-11-29T03:52:00Z</dcterms:created>
  <dcterms:modified xsi:type="dcterms:W3CDTF">2014-11-29T03:54:00Z</dcterms:modified>
</cp:coreProperties>
</file>